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CDE" w:rsidRDefault="008028D5" w:rsidP="0088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Кусинского района </w:t>
      </w:r>
      <w:r w:rsidR="00883CDE">
        <w:rPr>
          <w:rFonts w:ascii="Times New Roman" w:hAnsi="Times New Roman" w:cs="Times New Roman"/>
          <w:sz w:val="28"/>
          <w:szCs w:val="28"/>
        </w:rPr>
        <w:t xml:space="preserve">проведена проверка соблюдения норм пожарной безопасности в населенных пунктах района. Так, проверка была проведена в апреле 2024 года сотрудниками </w:t>
      </w:r>
      <w:proofErr w:type="spellStart"/>
      <w:r w:rsidR="00883CDE"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 w:rsidR="00883CDE">
        <w:rPr>
          <w:rFonts w:ascii="Times New Roman" w:hAnsi="Times New Roman" w:cs="Times New Roman"/>
          <w:sz w:val="28"/>
          <w:szCs w:val="28"/>
        </w:rPr>
        <w:t xml:space="preserve"> по г. Златоусту и Кусинскому району, в результате которой были выявлены нарушения. </w:t>
      </w:r>
    </w:p>
    <w:p w:rsidR="00883CDE" w:rsidRDefault="00883CDE" w:rsidP="0088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прокуратурой Кусинского района внесены представления в адрес администраций муниципальных образований, в настоящее время представления рассмотрены, однако, нарушения устранены частично. </w:t>
      </w:r>
    </w:p>
    <w:p w:rsidR="00883CDE" w:rsidRDefault="00883CDE" w:rsidP="0088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дополнительной проверки в июне 2024 года установлено,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г. Златоусту и Кусинскому району</w:t>
      </w:r>
      <w:r>
        <w:rPr>
          <w:rFonts w:ascii="Times New Roman" w:hAnsi="Times New Roman" w:cs="Times New Roman"/>
          <w:sz w:val="28"/>
          <w:szCs w:val="28"/>
        </w:rPr>
        <w:t xml:space="preserve"> в адрес администраций муниципальных образований вынесены предписания об устранении ранее выявленных нарушений. По результатам выездной проверки установлено, что нарушения по предписаниям устранены частично. </w:t>
      </w:r>
    </w:p>
    <w:p w:rsidR="00883CDE" w:rsidRDefault="00883CDE" w:rsidP="0088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серьезности ситуации и ежегодной неблагополучной обстановки, складывающейся вследствие лесных пожаров, прокурором района данная ситуация взята на контроль. Решается вопрос о принятии мер прокурорского реагирования для устранения выявленных нарушений. </w:t>
      </w:r>
      <w:bookmarkStart w:id="0" w:name="_GoBack"/>
      <w:bookmarkEnd w:id="0"/>
    </w:p>
    <w:p w:rsidR="00883CDE" w:rsidRPr="00A13213" w:rsidRDefault="00883CDE" w:rsidP="0088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8D5" w:rsidRPr="00A13213" w:rsidRDefault="008028D5" w:rsidP="00802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028D5" w:rsidRPr="00A1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47"/>
    <w:rsid w:val="00270147"/>
    <w:rsid w:val="002C2D76"/>
    <w:rsid w:val="005645BE"/>
    <w:rsid w:val="00570337"/>
    <w:rsid w:val="0057156F"/>
    <w:rsid w:val="00795CFB"/>
    <w:rsid w:val="008028D5"/>
    <w:rsid w:val="00817C26"/>
    <w:rsid w:val="00883CDE"/>
    <w:rsid w:val="00A13213"/>
    <w:rsid w:val="00A81EC4"/>
    <w:rsid w:val="00C51740"/>
    <w:rsid w:val="00DE22C8"/>
    <w:rsid w:val="00E8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B528A"/>
  <w15:chartTrackingRefBased/>
  <w15:docId w15:val="{03A322B7-80FD-43AA-B387-218443B2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Муштаков Виталий Эдуардович</dc:creator>
  <cp:keywords/>
  <dc:description/>
  <cp:lastModifiedBy>Муштаков Виталий Эдуардович</cp:lastModifiedBy>
  <cp:revision>9</cp:revision>
  <dcterms:created xsi:type="dcterms:W3CDTF">2024-04-06T08:03:00Z</dcterms:created>
  <dcterms:modified xsi:type="dcterms:W3CDTF">2024-07-04T03:38:00Z</dcterms:modified>
</cp:coreProperties>
</file>